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48234" w14:textId="632FFA63" w:rsidR="001604A0" w:rsidRDefault="001604A0" w:rsidP="001604A0">
      <w:pPr>
        <w:pStyle w:val="1"/>
        <w:ind w:left="964" w:hanging="964"/>
        <w:jc w:val="center"/>
      </w:pPr>
      <w:r>
        <w:rPr>
          <w:rFonts w:hint="eastAsia"/>
        </w:rPr>
        <w:t>附件二：屏幕录制文件上传网盘</w:t>
      </w:r>
    </w:p>
    <w:p w14:paraId="16940638" w14:textId="77777777" w:rsidR="001604A0" w:rsidRDefault="001604A0" w:rsidP="001604A0">
      <w:pPr>
        <w:pStyle w:val="a3"/>
        <w:numPr>
          <w:ilvl w:val="0"/>
          <w:numId w:val="1"/>
        </w:numPr>
        <w:ind w:firstLineChars="0"/>
      </w:pPr>
      <w:r>
        <w:rPr>
          <w:lang w:bidi="ar"/>
        </w:rPr>
        <w:t>登录官方网站下载网盘终端</w:t>
      </w:r>
      <w:hyperlink r:id="rId7" w:history="1">
        <w:r w:rsidRPr="00B5748D">
          <w:rPr>
            <w:rStyle w:val="a4"/>
            <w:lang w:bidi="ar"/>
          </w:rPr>
          <w:t>https://pan.baidu.com/download</w:t>
        </w:r>
      </w:hyperlink>
      <w:r>
        <w:rPr>
          <w:lang w:bidi="ar"/>
        </w:rPr>
        <w:t xml:space="preserve"> </w:t>
      </w:r>
    </w:p>
    <w:p w14:paraId="47BF599A" w14:textId="77777777" w:rsidR="001604A0" w:rsidRDefault="001604A0" w:rsidP="001604A0">
      <w:pPr>
        <w:ind w:firstLineChars="0"/>
      </w:pPr>
      <w:r>
        <w:rPr>
          <w:rFonts w:ascii="Times New Roman" w:hAnsi="Times New Roman" w:cs="Times New Roman"/>
          <w:noProof/>
        </w:rPr>
        <w:drawing>
          <wp:inline distT="0" distB="0" distL="114300" distR="114300" wp14:anchorId="48B15589" wp14:editId="562B46F4">
            <wp:extent cx="5267325" cy="2486660"/>
            <wp:effectExtent l="0" t="0" r="9525" b="8890"/>
            <wp:docPr id="34" name="图片 34" descr="图形用户界面, PowerPoint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图形用户界面, PowerPoint&#10;&#10;描述已自动生成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8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D38D2" w14:textId="77777777" w:rsidR="001604A0" w:rsidRDefault="001604A0" w:rsidP="001604A0">
      <w:pPr>
        <w:pStyle w:val="a3"/>
        <w:numPr>
          <w:ilvl w:val="0"/>
          <w:numId w:val="1"/>
        </w:numPr>
        <w:ind w:firstLineChars="0"/>
      </w:pPr>
      <w:r w:rsidRPr="007857EA">
        <w:t>下载安装客户端，注册网盘账号，快捷登录也可用手机短信验证（如已有网盘账号，可忽略此步骤）</w:t>
      </w:r>
      <w:r>
        <w:rPr>
          <w:rFonts w:hint="eastAsia"/>
        </w:rPr>
        <w:t>。</w:t>
      </w:r>
    </w:p>
    <w:p w14:paraId="4BD99BE4" w14:textId="77777777" w:rsidR="001604A0" w:rsidRDefault="001604A0" w:rsidP="001604A0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登录网盘，并上传当天的电脑录制文件。</w:t>
      </w:r>
    </w:p>
    <w:p w14:paraId="763E5E3B" w14:textId="77777777" w:rsidR="001604A0" w:rsidRDefault="001604A0" w:rsidP="001604A0">
      <w:pPr>
        <w:ind w:firstLineChars="0"/>
      </w:pPr>
      <w:r>
        <w:rPr>
          <w:rFonts w:ascii="Times New Roman" w:hAnsi="Times New Roman" w:cs="Times New Roman"/>
          <w:noProof/>
        </w:rPr>
        <w:drawing>
          <wp:inline distT="0" distB="0" distL="114300" distR="114300" wp14:anchorId="554DE4D8" wp14:editId="28510305">
            <wp:extent cx="5268595" cy="3302000"/>
            <wp:effectExtent l="0" t="0" r="8255" b="12700"/>
            <wp:docPr id="28" name="图片 28" descr="图形用户界面,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图形用户界面, 文本&#10;&#10;描述已自动生成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30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B1E68F" w14:textId="77777777" w:rsidR="001604A0" w:rsidRDefault="001604A0" w:rsidP="001604A0">
      <w:pPr>
        <w:ind w:firstLineChars="0"/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114300" distR="114300" wp14:anchorId="46ED9468" wp14:editId="23633F76">
            <wp:extent cx="5269230" cy="3272790"/>
            <wp:effectExtent l="0" t="0" r="7620" b="3810"/>
            <wp:docPr id="30" name="图片 30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图形用户界面, 文本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27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E6CFCC" w14:textId="77777777" w:rsidR="001604A0" w:rsidRDefault="001604A0" w:rsidP="001604A0">
      <w:pPr>
        <w:ind w:firstLineChars="0"/>
      </w:pPr>
      <w:r>
        <w:rPr>
          <w:rFonts w:ascii="Times New Roman" w:hAnsi="Times New Roman" w:cs="Times New Roman"/>
          <w:noProof/>
        </w:rPr>
        <w:drawing>
          <wp:inline distT="0" distB="0" distL="114300" distR="114300" wp14:anchorId="31865800" wp14:editId="09EAD271">
            <wp:extent cx="5270500" cy="2766060"/>
            <wp:effectExtent l="0" t="0" r="6350" b="15240"/>
            <wp:docPr id="31" name="图片 3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图形用户界面, 应用程序, Word&#10;&#10;描述已自动生成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BE8267" w14:textId="77777777" w:rsidR="001604A0" w:rsidRDefault="001604A0" w:rsidP="001604A0">
      <w:pPr>
        <w:pStyle w:val="a3"/>
        <w:numPr>
          <w:ilvl w:val="0"/>
          <w:numId w:val="1"/>
        </w:numPr>
        <w:ind w:firstLineChars="0"/>
      </w:pPr>
      <w:r w:rsidRPr="000B321D">
        <w:rPr>
          <w:rFonts w:hint="eastAsia"/>
        </w:rPr>
        <w:t>设置网盘链接共享，并发送链接密钥内容到本次比赛活动指定邮箱</w:t>
      </w:r>
      <w:r>
        <w:rPr>
          <w:rFonts w:hint="eastAsia"/>
        </w:rPr>
        <w:t>。</w:t>
      </w:r>
    </w:p>
    <w:p w14:paraId="249D7339" w14:textId="77777777" w:rsidR="001604A0" w:rsidRDefault="001604A0" w:rsidP="001604A0">
      <w:pPr>
        <w:pStyle w:val="a3"/>
        <w:numPr>
          <w:ilvl w:val="1"/>
          <w:numId w:val="1"/>
        </w:numPr>
        <w:ind w:firstLineChars="0"/>
      </w:pPr>
      <w:r w:rsidRPr="000B321D">
        <w:rPr>
          <w:rFonts w:hint="eastAsia"/>
        </w:rPr>
        <w:t>邮件标题：【录屏】队伍</w:t>
      </w:r>
      <w:r w:rsidRPr="000B321D">
        <w:t>+</w:t>
      </w:r>
      <w:r w:rsidRPr="000B321D">
        <w:t>姓名</w:t>
      </w:r>
      <w:r w:rsidRPr="000B321D">
        <w:t>+</w:t>
      </w:r>
      <w:r w:rsidRPr="000B321D">
        <w:t>日期（</w:t>
      </w:r>
      <w:r w:rsidRPr="000B321D">
        <w:t>202</w:t>
      </w:r>
      <w:r>
        <w:t>2</w:t>
      </w:r>
      <w:r w:rsidRPr="000B321D">
        <w:t>-</w:t>
      </w:r>
      <w:r>
        <w:t>8</w:t>
      </w:r>
      <w:r w:rsidRPr="000B321D">
        <w:t>-</w:t>
      </w:r>
      <w:r>
        <w:t>23</w:t>
      </w:r>
      <w:r w:rsidRPr="000B321D">
        <w:t>、</w:t>
      </w:r>
      <w:r w:rsidRPr="000B321D">
        <w:t>202</w:t>
      </w:r>
      <w:r>
        <w:t>2</w:t>
      </w:r>
      <w:r w:rsidRPr="000B321D">
        <w:t>-</w:t>
      </w:r>
      <w:r>
        <w:t>8</w:t>
      </w:r>
      <w:r w:rsidRPr="000B321D">
        <w:t>-2</w:t>
      </w:r>
      <w:r>
        <w:t>4</w:t>
      </w:r>
      <w:r w:rsidRPr="000B321D">
        <w:t>）</w:t>
      </w:r>
    </w:p>
    <w:p w14:paraId="475A2853" w14:textId="0BAC7B85" w:rsidR="001604A0" w:rsidRDefault="001604A0" w:rsidP="001604A0">
      <w:pPr>
        <w:pStyle w:val="a3"/>
        <w:numPr>
          <w:ilvl w:val="1"/>
          <w:numId w:val="1"/>
        </w:numPr>
        <w:ind w:firstLineChars="0"/>
      </w:pPr>
      <w:r w:rsidRPr="000B321D">
        <w:rPr>
          <w:rFonts w:hint="eastAsia"/>
        </w:rPr>
        <w:t>收件地址：</w:t>
      </w:r>
      <w:r w:rsidR="00002327" w:rsidRPr="00002327">
        <w:rPr>
          <w:b/>
          <w:bCs/>
          <w:color w:val="FF0000"/>
        </w:rPr>
        <w:t>ctf@360.cn</w:t>
      </w:r>
      <w:r w:rsidRPr="00F702A9">
        <w:rPr>
          <w:b/>
          <w:bCs/>
          <w:color w:val="FF0000"/>
        </w:rPr>
        <w:t xml:space="preserve"> </w:t>
      </w:r>
    </w:p>
    <w:p w14:paraId="68C9D117" w14:textId="77777777" w:rsidR="001604A0" w:rsidRDefault="001604A0" w:rsidP="001604A0">
      <w:pPr>
        <w:pStyle w:val="a3"/>
        <w:numPr>
          <w:ilvl w:val="1"/>
          <w:numId w:val="1"/>
        </w:numPr>
        <w:ind w:firstLineChars="0"/>
      </w:pPr>
      <w:r w:rsidRPr="00F702A9">
        <w:rPr>
          <w:rFonts w:hint="eastAsia"/>
        </w:rPr>
        <w:t>仅收取链接和提取码，请勿发送视频附件</w:t>
      </w:r>
    </w:p>
    <w:p w14:paraId="21675080" w14:textId="77777777" w:rsidR="001604A0" w:rsidRDefault="001604A0" w:rsidP="001604A0">
      <w:pPr>
        <w:ind w:firstLineChars="0"/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114300" distR="114300" wp14:anchorId="1097F5BF" wp14:editId="30BB58CF">
            <wp:extent cx="5271770" cy="2955290"/>
            <wp:effectExtent l="0" t="0" r="5080" b="16510"/>
            <wp:docPr id="32" name="图片 32" descr="图形用户界面, 文本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图形用户界面, 文本, 应用程序&#10;&#10;描述已自动生成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95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B3BBD2" w14:textId="2E12B865" w:rsidR="008367CB" w:rsidRPr="001604A0" w:rsidRDefault="008367CB" w:rsidP="001604A0">
      <w:pPr>
        <w:widowControl/>
        <w:spacing w:line="240" w:lineRule="auto"/>
        <w:ind w:left="0" w:firstLineChars="0" w:firstLine="0"/>
        <w:jc w:val="left"/>
      </w:pPr>
    </w:p>
    <w:sectPr w:rsidR="008367CB" w:rsidRPr="001604A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70865" w14:textId="77777777" w:rsidR="00264A32" w:rsidRDefault="00264A32">
      <w:pPr>
        <w:spacing w:line="240" w:lineRule="auto"/>
        <w:ind w:left="480" w:hanging="480"/>
      </w:pPr>
      <w:r>
        <w:separator/>
      </w:r>
    </w:p>
  </w:endnote>
  <w:endnote w:type="continuationSeparator" w:id="0">
    <w:p w14:paraId="38AF2A5E" w14:textId="77777777" w:rsidR="00264A32" w:rsidRDefault="00264A32">
      <w:pPr>
        <w:spacing w:line="240" w:lineRule="auto"/>
        <w:ind w:left="480" w:hanging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18945" w14:textId="77777777" w:rsidR="00187CBB" w:rsidRDefault="00000000">
    <w:pPr>
      <w:pStyle w:val="aa"/>
      <w:ind w:left="360" w:hanging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ACCB" w14:textId="77777777" w:rsidR="00187CBB" w:rsidRDefault="00000000">
    <w:pPr>
      <w:pStyle w:val="aa"/>
      <w:ind w:left="360" w:hanging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E3049" w14:textId="77777777" w:rsidR="00187CBB" w:rsidRDefault="00000000">
    <w:pPr>
      <w:pStyle w:val="aa"/>
      <w:ind w:left="360" w:hanging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772A6" w14:textId="77777777" w:rsidR="00264A32" w:rsidRDefault="00264A32">
      <w:pPr>
        <w:spacing w:line="240" w:lineRule="auto"/>
        <w:ind w:left="480" w:hanging="480"/>
      </w:pPr>
      <w:r>
        <w:separator/>
      </w:r>
    </w:p>
  </w:footnote>
  <w:footnote w:type="continuationSeparator" w:id="0">
    <w:p w14:paraId="13E850FD" w14:textId="77777777" w:rsidR="00264A32" w:rsidRDefault="00264A32">
      <w:pPr>
        <w:spacing w:line="240" w:lineRule="auto"/>
        <w:ind w:left="480" w:hanging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9377B" w14:textId="77777777" w:rsidR="00187CBB" w:rsidRDefault="00000000">
    <w:pPr>
      <w:pStyle w:val="a8"/>
      <w:ind w:left="360" w:hanging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F32E5" w14:textId="77777777" w:rsidR="00187CBB" w:rsidRDefault="00000000">
    <w:pPr>
      <w:pStyle w:val="a8"/>
      <w:ind w:left="360" w:hanging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C6B3B" w14:textId="77777777" w:rsidR="00187CBB" w:rsidRDefault="00000000">
    <w:pPr>
      <w:pStyle w:val="a8"/>
      <w:ind w:left="360"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F379D"/>
    <w:multiLevelType w:val="hybridMultilevel"/>
    <w:tmpl w:val="B4362E24"/>
    <w:lvl w:ilvl="0" w:tplc="E9B4223C">
      <w:start w:val="1"/>
      <w:numFmt w:val="decimal"/>
      <w:lvlText w:val="%1."/>
      <w:lvlJc w:val="left"/>
      <w:pPr>
        <w:ind w:left="360" w:hanging="360"/>
      </w:pPr>
      <w:rPr>
        <w:rFonts w:eastAsia="TimesNewRomanPSMT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55942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4A0"/>
    <w:rsid w:val="00002327"/>
    <w:rsid w:val="001604A0"/>
    <w:rsid w:val="00264A32"/>
    <w:rsid w:val="005F6C7C"/>
    <w:rsid w:val="008367CB"/>
    <w:rsid w:val="00896C97"/>
    <w:rsid w:val="0092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7731E1"/>
  <w15:chartTrackingRefBased/>
  <w15:docId w15:val="{76DD4E1D-D6A5-426B-9D87-F14E76A28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04A0"/>
    <w:pPr>
      <w:widowControl w:val="0"/>
      <w:spacing w:line="360" w:lineRule="auto"/>
      <w:ind w:left="200" w:hangingChars="200" w:hanging="200"/>
      <w:jc w:val="both"/>
    </w:pPr>
    <w:rPr>
      <w:rFonts w:eastAsia="仿宋"/>
      <w:sz w:val="24"/>
    </w:rPr>
  </w:style>
  <w:style w:type="paragraph" w:styleId="1">
    <w:name w:val="heading 1"/>
    <w:basedOn w:val="a"/>
    <w:link w:val="10"/>
    <w:uiPriority w:val="9"/>
    <w:qFormat/>
    <w:rsid w:val="001604A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604A0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1604A0"/>
    <w:pPr>
      <w:ind w:firstLineChars="200" w:firstLine="420"/>
    </w:pPr>
  </w:style>
  <w:style w:type="character" w:styleId="a4">
    <w:name w:val="Hyperlink"/>
    <w:basedOn w:val="a0"/>
    <w:rsid w:val="001604A0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1604A0"/>
    <w:rPr>
      <w:sz w:val="21"/>
      <w:szCs w:val="21"/>
    </w:rPr>
  </w:style>
  <w:style w:type="paragraph" w:styleId="a6">
    <w:name w:val="annotation text"/>
    <w:basedOn w:val="a"/>
    <w:link w:val="a7"/>
    <w:uiPriority w:val="99"/>
    <w:unhideWhenUsed/>
    <w:rsid w:val="001604A0"/>
    <w:pPr>
      <w:jc w:val="left"/>
    </w:pPr>
  </w:style>
  <w:style w:type="character" w:customStyle="1" w:styleId="a7">
    <w:name w:val="批注文字 字符"/>
    <w:basedOn w:val="a0"/>
    <w:link w:val="a6"/>
    <w:uiPriority w:val="99"/>
    <w:rsid w:val="001604A0"/>
    <w:rPr>
      <w:rFonts w:eastAsia="仿宋"/>
      <w:sz w:val="24"/>
    </w:rPr>
  </w:style>
  <w:style w:type="paragraph" w:styleId="a8">
    <w:name w:val="header"/>
    <w:basedOn w:val="a"/>
    <w:link w:val="a9"/>
    <w:uiPriority w:val="99"/>
    <w:unhideWhenUsed/>
    <w:rsid w:val="00160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1604A0"/>
    <w:rPr>
      <w:rFonts w:eastAsia="仿宋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1604A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1604A0"/>
    <w:rPr>
      <w:rFonts w:eastAsia="仿宋"/>
      <w:sz w:val="18"/>
      <w:szCs w:val="18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5F6C7C"/>
    <w:rPr>
      <w:b/>
      <w:bCs/>
    </w:rPr>
  </w:style>
  <w:style w:type="character" w:customStyle="1" w:styleId="ad">
    <w:name w:val="批注主题 字符"/>
    <w:basedOn w:val="a7"/>
    <w:link w:val="ac"/>
    <w:uiPriority w:val="99"/>
    <w:semiHidden/>
    <w:rsid w:val="005F6C7C"/>
    <w:rPr>
      <w:rFonts w:eastAsia="仿宋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pan.baidu.com/download" TargetMode="Externa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元征</dc:creator>
  <cp:keywords/>
  <dc:description/>
  <cp:lastModifiedBy>JIA Yan</cp:lastModifiedBy>
  <cp:revision>4</cp:revision>
  <dcterms:created xsi:type="dcterms:W3CDTF">2022-08-07T03:54:00Z</dcterms:created>
  <dcterms:modified xsi:type="dcterms:W3CDTF">2022-08-09T06:49:00Z</dcterms:modified>
</cp:coreProperties>
</file>